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031D6" w14:textId="04FC7D0B" w:rsidR="001C0C0C" w:rsidRDefault="001C0C0C" w:rsidP="00AC00F7">
      <w:pPr>
        <w:pStyle w:val="Normln2"/>
        <w:spacing w:before="150" w:after="150" w:line="240" w:lineRule="auto"/>
        <w:rPr>
          <w:rFonts w:ascii="Arial" w:eastAsia="Arial" w:hAnsi="Arial" w:cs="Arial"/>
          <w:b/>
          <w:sz w:val="36"/>
          <w:szCs w:val="36"/>
          <w:u w:val="single"/>
        </w:rPr>
      </w:pPr>
      <w:r w:rsidRPr="001C0C0C">
        <w:rPr>
          <w:noProof/>
        </w:rPr>
        <w:drawing>
          <wp:anchor distT="0" distB="0" distL="114300" distR="114300" simplePos="0" relativeHeight="251658752" behindDoc="1" locked="0" layoutInCell="1" allowOverlap="1" wp14:anchorId="48E8451D" wp14:editId="53F1F79C">
            <wp:simplePos x="0" y="0"/>
            <wp:positionH relativeFrom="column">
              <wp:posOffset>2568575</wp:posOffset>
            </wp:positionH>
            <wp:positionV relativeFrom="paragraph">
              <wp:posOffset>-232410</wp:posOffset>
            </wp:positionV>
            <wp:extent cx="1430020" cy="408305"/>
            <wp:effectExtent l="0" t="0" r="0" b="0"/>
            <wp:wrapTight wrapText="bothSides">
              <wp:wrapPolygon edited="0">
                <wp:start x="0" y="0"/>
                <wp:lineTo x="0" y="20156"/>
                <wp:lineTo x="21293" y="20156"/>
                <wp:lineTo x="2129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6DE583" w14:textId="2596D331" w:rsidR="00AC00F7" w:rsidRPr="001C0C0C" w:rsidRDefault="00AC00F7" w:rsidP="001C0C0C">
      <w:pPr>
        <w:pStyle w:val="Normln2"/>
        <w:spacing w:before="150" w:after="150" w:line="240" w:lineRule="auto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ADAPATČNÍ KURZ GYMNÁZIA KARLA SLADKOVSKÉHO</w:t>
      </w:r>
    </w:p>
    <w:p w14:paraId="5F0AA84E" w14:textId="77777777" w:rsidR="00AC00F7" w:rsidRPr="001C0C0C" w:rsidRDefault="00AC00F7" w:rsidP="00AC00F7">
      <w:pPr>
        <w:pStyle w:val="Normln2"/>
        <w:spacing w:before="150" w:after="150" w:line="240" w:lineRule="auto"/>
        <w:ind w:firstLine="708"/>
        <w:jc w:val="center"/>
        <w:rPr>
          <w:rFonts w:ascii="Times New Roman" w:eastAsia="Arial" w:hAnsi="Times New Roman" w:cs="Times New Roman"/>
          <w:b/>
          <w:sz w:val="24"/>
        </w:rPr>
      </w:pPr>
      <w:r w:rsidRPr="004E4FD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B9D1149" wp14:editId="43ACDEDB">
            <wp:simplePos x="0" y="0"/>
            <wp:positionH relativeFrom="margin">
              <wp:posOffset>0</wp:posOffset>
            </wp:positionH>
            <wp:positionV relativeFrom="margin">
              <wp:posOffset>989965</wp:posOffset>
            </wp:positionV>
            <wp:extent cx="1673225" cy="1423670"/>
            <wp:effectExtent l="0" t="0" r="3175" b="5080"/>
            <wp:wrapSquare wrapText="bothSides"/>
            <wp:docPr id="4" name="Obrázek 2" descr="http://www.gykas.cz/uploads/gykas_gallery_name_00845512001537348048.jpg?1537348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ykas.cz/uploads/gykas_gallery_name_00845512001537348048.jpg?153734804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1" r="23825"/>
                    <a:stretch/>
                  </pic:blipFill>
                  <pic:spPr bwMode="auto">
                    <a:xfrm>
                      <a:off x="0" y="0"/>
                      <a:ext cx="167322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E7B0BF" w14:textId="61B67B8C" w:rsidR="00AC00F7" w:rsidRPr="001C0C0C" w:rsidRDefault="00AC00F7" w:rsidP="00AC00F7">
      <w:pPr>
        <w:pStyle w:val="Normln2"/>
        <w:spacing w:before="150" w:after="150" w:line="240" w:lineRule="auto"/>
        <w:ind w:firstLine="708"/>
        <w:jc w:val="both"/>
        <w:rPr>
          <w:rFonts w:ascii="Times New Roman" w:hAnsi="Times New Roman" w:cs="Times New Roman"/>
        </w:rPr>
      </w:pPr>
      <w:r w:rsidRPr="001C0C0C">
        <w:rPr>
          <w:rFonts w:ascii="Times New Roman" w:eastAsia="Arial" w:hAnsi="Times New Roman" w:cs="Times New Roman"/>
          <w:b/>
          <w:sz w:val="24"/>
        </w:rPr>
        <w:t>Adaptační a seznamovací kurz</w:t>
      </w:r>
      <w:r w:rsidRPr="001C0C0C">
        <w:rPr>
          <w:rFonts w:ascii="Times New Roman" w:eastAsia="Arial" w:hAnsi="Times New Roman" w:cs="Times New Roman"/>
          <w:sz w:val="24"/>
        </w:rPr>
        <w:t xml:space="preserve"> je výbornou příležitostí, jak hravou a zábavnou formou stmelit nový kolektiv. Program slouží k tomu, aby se noví spolužáci vzájemně poznali mezi sebou. Ale nejen to: aby se vytvořilo pouto také mezi studenty a jejich novými učiteli. Je mnohem snadnější a příjemnější poznat nové kamarády v přírodě, při hře, než se s nimi seznamovat v lavicích. Po přechodu ze základní na střední školu nebo na víceleté gymnázium jsou na děti kladeny jiné, často vyšší nároky. A právě adaptační kurz jim pomůže se rozkoukat. </w:t>
      </w:r>
    </w:p>
    <w:p w14:paraId="71746540" w14:textId="6E7B4889" w:rsidR="00AC00F7" w:rsidRPr="001C0C0C" w:rsidRDefault="00AC00F7" w:rsidP="00AC00F7">
      <w:pPr>
        <w:pStyle w:val="Normln2"/>
        <w:spacing w:before="150" w:after="150" w:line="240" w:lineRule="auto"/>
        <w:ind w:firstLine="708"/>
        <w:jc w:val="both"/>
        <w:rPr>
          <w:rFonts w:ascii="Times New Roman" w:hAnsi="Times New Roman" w:cs="Times New Roman"/>
        </w:rPr>
      </w:pPr>
      <w:r w:rsidRPr="001C0C0C">
        <w:rPr>
          <w:rFonts w:ascii="Times New Roman" w:eastAsia="Arial" w:hAnsi="Times New Roman" w:cs="Times New Roman"/>
          <w:sz w:val="24"/>
        </w:rPr>
        <w:t>Studenti si vyzkouší netradiční aktivity, spolupráci i diskusi při společném tvoření či řešení zvláštních úkolů. Nejedná se o příliš fyzicky náročné aktivity, zvládne je opravdu každý. Důraz je kladen na pozitivní atmosféru a možnost projevit různé schopnosti, dovednosti a zájmy. Děti jsou neustále pod dozorem svého třídního učitele a týmu učitelů a instruktorů, kteří pro ně připravují nevšední zážitky.</w:t>
      </w:r>
    </w:p>
    <w:p w14:paraId="195D4E99" w14:textId="1C417918" w:rsidR="00AC00F7" w:rsidRPr="001C0C0C" w:rsidRDefault="00AC00F7" w:rsidP="00AC00F7">
      <w:pPr>
        <w:rPr>
          <w:rFonts w:ascii="Times New Roman" w:hAnsi="Times New Roman" w:cs="Times New Roman"/>
          <w:sz w:val="24"/>
          <w:szCs w:val="24"/>
        </w:rPr>
      </w:pPr>
      <w:r w:rsidRPr="001C0C0C">
        <w:rPr>
          <w:rFonts w:ascii="Times New Roman" w:hAnsi="Times New Roman" w:cs="Times New Roman"/>
          <w:sz w:val="24"/>
          <w:szCs w:val="24"/>
        </w:rPr>
        <w:t>Naše škola spolupracuje s agenturou Wenku, která má s pořádáním adaptačních kurzů již dlouholeté zkušenosti a připravuje níže uvedený program.</w:t>
      </w:r>
    </w:p>
    <w:p w14:paraId="75310ACE" w14:textId="71F80E8E" w:rsidR="00AC00F7" w:rsidRPr="00E0551F" w:rsidRDefault="00AC00F7" w:rsidP="00AC00F7">
      <w:pPr>
        <w:jc w:val="center"/>
        <w:rPr>
          <w:rFonts w:ascii="Lucida Console" w:hAnsi="Lucida Console"/>
          <w:b/>
          <w:bCs/>
          <w:sz w:val="52"/>
          <w:szCs w:val="52"/>
          <w:u w:val="single"/>
        </w:rPr>
      </w:pPr>
    </w:p>
    <w:p w14:paraId="32DFF89D" w14:textId="5453559F" w:rsidR="00AC00F7" w:rsidRPr="00E0551F" w:rsidRDefault="001C0C0C" w:rsidP="00AC00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4C8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57B888F7" wp14:editId="3B822A79">
            <wp:simplePos x="0" y="0"/>
            <wp:positionH relativeFrom="margin">
              <wp:posOffset>5736590</wp:posOffset>
            </wp:positionH>
            <wp:positionV relativeFrom="margin">
              <wp:posOffset>4707255</wp:posOffset>
            </wp:positionV>
            <wp:extent cx="843915" cy="1674495"/>
            <wp:effectExtent l="19050" t="0" r="0" b="0"/>
            <wp:wrapSquare wrapText="bothSides"/>
            <wp:docPr id="3" name="Obrázek 3" descr="http://www.gykas.cz/uploads/gykas_gallery_name_00000168001537348055.jpg?1537348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ykas.cz/uploads/gykas_gallery_name_00000168001537348055.jpg?153734809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09" t="10520" b="11938"/>
                    <a:stretch/>
                  </pic:blipFill>
                  <pic:spPr bwMode="auto">
                    <a:xfrm>
                      <a:off x="0" y="0"/>
                      <a:ext cx="84391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C00F7" w:rsidRPr="00E0551F">
        <w:rPr>
          <w:rFonts w:ascii="Times New Roman" w:hAnsi="Times New Roman" w:cs="Times New Roman"/>
          <w:b/>
          <w:bCs/>
          <w:sz w:val="28"/>
          <w:szCs w:val="28"/>
          <w:u w:val="single"/>
        </w:rPr>
        <w:t>TERMÍN:</w:t>
      </w:r>
      <w:r w:rsidR="00AC00F7" w:rsidRPr="00E055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00F7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AC00F7" w:rsidRPr="00E0551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C00F7">
        <w:rPr>
          <w:rFonts w:ascii="Times New Roman" w:hAnsi="Times New Roman" w:cs="Times New Roman"/>
          <w:b/>
          <w:bCs/>
          <w:sz w:val="28"/>
          <w:szCs w:val="28"/>
        </w:rPr>
        <w:t xml:space="preserve"> - 3</w:t>
      </w:r>
      <w:r w:rsidR="00AC00F7" w:rsidRPr="00E0551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C0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00F7" w:rsidRPr="00E0551F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AC00F7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AC00F7" w:rsidRPr="00E0551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C00F7">
        <w:rPr>
          <w:rFonts w:ascii="Times New Roman" w:hAnsi="Times New Roman" w:cs="Times New Roman"/>
          <w:b/>
          <w:bCs/>
          <w:sz w:val="28"/>
          <w:szCs w:val="28"/>
        </w:rPr>
        <w:t>st-pá</w:t>
      </w:r>
      <w:r w:rsidR="00AC00F7" w:rsidRPr="00E0551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5517520" w14:textId="2FA5453D" w:rsidR="00AC00F7" w:rsidRPr="004E4FD6" w:rsidRDefault="00AC00F7" w:rsidP="00AC0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E4F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Adaptační kurz se uskuteční v rekreačním a sportovním středisku U Starého rybníka ve Zbraslavicích. Areál disponuje travnatými plochami, tělocvičnami, učebnami, rybníkem.</w:t>
      </w:r>
    </w:p>
    <w:p w14:paraId="31074184" w14:textId="77777777" w:rsidR="00AC00F7" w:rsidRPr="004E4FD6" w:rsidRDefault="00AC00F7" w:rsidP="00AC0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E4F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7E692636" w14:textId="4EB69E0B" w:rsidR="00AC00F7" w:rsidRPr="004E4FD6" w:rsidRDefault="00AC00F7" w:rsidP="00AC00F7">
      <w:pPr>
        <w:spacing w:line="2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4E4FD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Více na: </w:t>
      </w:r>
      <w:hyperlink r:id="rId9" w:history="1">
        <w:r w:rsidRPr="004E4FD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www.zbraslavice.eu</w:t>
        </w:r>
      </w:hyperlink>
    </w:p>
    <w:p w14:paraId="22EBEDD7" w14:textId="5EF156B1" w:rsidR="00AC00F7" w:rsidRPr="004E4FD6" w:rsidRDefault="00AC00F7" w:rsidP="00AC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 den: </w:t>
      </w:r>
      <w:r w:rsidRPr="004E4FD6">
        <w:rPr>
          <w:rFonts w:ascii="Times New Roman" w:hAnsi="Times New Roman" w:cs="Times New Roman"/>
          <w:sz w:val="24"/>
          <w:szCs w:val="24"/>
        </w:rPr>
        <w:t>přesun autobusem do areálu, aktivity na uvedení do smyslu kurzu, seznámení s programem a pravidly. Poté procvičení jmen a hry na navázání vztahu s instruktory, zaměříme se na bližší poznání spolužáků z různých úhlů a seznámíme se více i s třídními učiteli, vyzkoušíme první nácvik spolupráce a aktivity proložíme pohybovými hrami i ice-breakery – hrami na uvolnění napětí.</w:t>
      </w:r>
    </w:p>
    <w:p w14:paraId="50100D46" w14:textId="6B97B4C4" w:rsidR="00AC00F7" w:rsidRPr="004E4FD6" w:rsidRDefault="001C0C0C" w:rsidP="00AC00F7">
      <w:pPr>
        <w:spacing w:before="163" w:after="0" w:line="240" w:lineRule="auto"/>
        <w:ind w:right="30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FD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78C2F36A" wp14:editId="6F749A48">
            <wp:simplePos x="0" y="0"/>
            <wp:positionH relativeFrom="margin">
              <wp:posOffset>5052060</wp:posOffset>
            </wp:positionH>
            <wp:positionV relativeFrom="margin">
              <wp:posOffset>6690360</wp:posOffset>
            </wp:positionV>
            <wp:extent cx="1643380" cy="1333500"/>
            <wp:effectExtent l="0" t="0" r="0" b="0"/>
            <wp:wrapSquare wrapText="bothSides"/>
            <wp:docPr id="1" name="Obrázek 1" descr="http://www.gykas.cz/uploads/gykas_gallery_name_00427011001537348074.jpg?1537348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ykas.cz/uploads/gykas_gallery_name_00427011001537348074.jpg?153734807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0" r="14982"/>
                    <a:stretch/>
                  </pic:blipFill>
                  <pic:spPr bwMode="auto">
                    <a:xfrm>
                      <a:off x="0" y="0"/>
                      <a:ext cx="16433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0F7" w:rsidRPr="004E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den: </w:t>
      </w:r>
      <w:r w:rsidR="00AC00F7" w:rsidRPr="004E4FD6">
        <w:rPr>
          <w:rFonts w:ascii="Times New Roman" w:hAnsi="Times New Roman" w:cs="Times New Roman"/>
          <w:sz w:val="24"/>
          <w:szCs w:val="24"/>
        </w:rPr>
        <w:t>s podporou spolužáků překonáme nízké lanové překážky, spojené nejen se zábavou, ale i vzájemnou důvěrou. Odpoledne bude plné týmových a problémových her, zaměřených na podporu komunikace a kooperace skupiny. Večer se skrze charakteristické předměty „podíváme“ na své spolužáky zase trochu jinak a otestujeme svou fantazii i jak už se vzájemně známe.</w:t>
      </w:r>
    </w:p>
    <w:p w14:paraId="12DA0ACD" w14:textId="77777777" w:rsidR="00AC00F7" w:rsidRPr="004E4FD6" w:rsidRDefault="00AC00F7" w:rsidP="00AC00F7">
      <w:pPr>
        <w:spacing w:before="163" w:after="0" w:line="240" w:lineRule="auto"/>
        <w:ind w:right="2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E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3. den: </w:t>
      </w:r>
      <w:r w:rsidRPr="004E4FD6">
        <w:rPr>
          <w:rFonts w:ascii="Times New Roman" w:hAnsi="Times New Roman" w:cs="Times New Roman"/>
          <w:sz w:val="24"/>
          <w:szCs w:val="24"/>
        </w:rPr>
        <w:t>konstrukční týmová aktivita, spojená se symbolickým vyplutím do nového studia. Máme připraveny dvě varianty: v případě hezkého počasí si třída postaví společný vor, suchou variantou jsou nosítka, která unesou cokoli. Společná kresba, vyhodnocení kurzu a zpětná vazba. Odpoledne návrat autobusem domů.</w:t>
      </w:r>
    </w:p>
    <w:p w14:paraId="49787BB0" w14:textId="1C088E4E" w:rsidR="00AC00F7" w:rsidRPr="001C0C0C" w:rsidRDefault="004248BD" w:rsidP="001C0C0C">
      <w:pPr>
        <w:spacing w:before="158" w:after="0" w:line="240" w:lineRule="auto"/>
        <w:ind w:right="659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cs-CZ"/>
        </w:rPr>
        <w:pict w14:anchorId="07F86173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8" type="#_x0000_t202" style="position:absolute;margin-left:0;margin-top:25.75pt;width:547.6pt;height:50.7pt;z-index:25166540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">
            <v:textbox style="mso-next-textbox:#Textové pole 2;mso-fit-shape-to-text:t">
              <w:txbxContent>
                <w:p w14:paraId="5EBF2DD3" w14:textId="77777777" w:rsidR="00AC00F7" w:rsidRPr="001C0C0C" w:rsidRDefault="00AC00F7" w:rsidP="00AC00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C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Výše uvedený program je pouze orientační. Časový harmonogram i náplň kurzu budeme dotvářet po dohodě s pedagogy, podle počasí a aktuálních potřeb skupiny.</w:t>
                  </w:r>
                </w:p>
              </w:txbxContent>
            </v:textbox>
            <w10:wrap type="square" anchorx="margin"/>
          </v:shape>
        </w:pict>
      </w:r>
    </w:p>
    <w:p w14:paraId="14760D04" w14:textId="77777777" w:rsidR="00AC00F7" w:rsidRDefault="00AC00F7" w:rsidP="00AC00F7">
      <w:pPr>
        <w:pStyle w:val="Normln2"/>
        <w:spacing w:before="150" w:after="15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FDE16F1" w14:textId="0F47FC23" w:rsidR="00AC00F7" w:rsidRPr="001C0C0C" w:rsidRDefault="00AC00F7" w:rsidP="00AC00F7">
      <w:pPr>
        <w:pStyle w:val="Normln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C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ZPŮSOB PLATBY:</w:t>
      </w:r>
      <w:r w:rsidRPr="001C0C0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57A08E39" w14:textId="77777777" w:rsidR="001C0C0C" w:rsidRPr="001C0C0C" w:rsidRDefault="001C0C0C" w:rsidP="00AC00F7">
      <w:pPr>
        <w:pStyle w:val="Normln2"/>
        <w:jc w:val="both"/>
        <w:rPr>
          <w:rFonts w:ascii="Times New Roman" w:hAnsi="Times New Roman" w:cs="Times New Roman"/>
          <w:sz w:val="24"/>
          <w:szCs w:val="24"/>
        </w:rPr>
      </w:pPr>
    </w:p>
    <w:p w14:paraId="5622CFC6" w14:textId="77777777" w:rsidR="00AC00F7" w:rsidRPr="001C0C0C" w:rsidRDefault="00AC00F7" w:rsidP="00AC00F7">
      <w:pPr>
        <w:pStyle w:val="Normln2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1C0C0C">
        <w:rPr>
          <w:rFonts w:ascii="Times New Roman" w:eastAsia="Arial" w:hAnsi="Times New Roman" w:cs="Times New Roman"/>
          <w:b/>
          <w:sz w:val="24"/>
          <w:szCs w:val="24"/>
        </w:rPr>
        <w:t xml:space="preserve">Částku  3 100,- Kč zaplaťte prosím </w:t>
      </w:r>
      <w:r w:rsidRPr="001C0C0C">
        <w:rPr>
          <w:rFonts w:ascii="Times New Roman" w:eastAsia="Arial" w:hAnsi="Times New Roman" w:cs="Times New Roman"/>
          <w:sz w:val="24"/>
          <w:szCs w:val="24"/>
          <w:u w:val="single"/>
        </w:rPr>
        <w:t xml:space="preserve">bezhotovostním převodem na účet školy </w:t>
      </w:r>
    </w:p>
    <w:p w14:paraId="1089CFED" w14:textId="77777777" w:rsidR="00AC00F7" w:rsidRPr="001C0C0C" w:rsidRDefault="00AC00F7" w:rsidP="00AC00F7">
      <w:pPr>
        <w:pStyle w:val="Normln2"/>
        <w:rPr>
          <w:rFonts w:ascii="Times New Roman" w:hAnsi="Times New Roman" w:cs="Times New Roman"/>
          <w:sz w:val="24"/>
          <w:szCs w:val="24"/>
        </w:rPr>
      </w:pPr>
      <w:r w:rsidRPr="001C0C0C">
        <w:rPr>
          <w:rFonts w:ascii="Times New Roman" w:eastAsia="Arial" w:hAnsi="Times New Roman" w:cs="Times New Roman"/>
          <w:sz w:val="24"/>
          <w:szCs w:val="24"/>
        </w:rPr>
        <w:t xml:space="preserve">nejpozději  </w:t>
      </w:r>
      <w:r w:rsidRPr="001C0C0C">
        <w:rPr>
          <w:rFonts w:ascii="Times New Roman" w:eastAsia="Arial" w:hAnsi="Times New Roman" w:cs="Times New Roman"/>
          <w:b/>
          <w:sz w:val="24"/>
          <w:szCs w:val="24"/>
          <w:u w:val="single"/>
        </w:rPr>
        <w:t>do 15.7.2021</w:t>
      </w:r>
    </w:p>
    <w:p w14:paraId="11FA6748" w14:textId="21B63FF4" w:rsidR="00AC00F7" w:rsidRPr="001C0C0C" w:rsidRDefault="00AC00F7" w:rsidP="00AC00F7">
      <w:pPr>
        <w:pStyle w:val="Normln2"/>
        <w:rPr>
          <w:rFonts w:ascii="Times New Roman" w:hAnsi="Times New Roman" w:cs="Times New Roman"/>
          <w:sz w:val="24"/>
          <w:szCs w:val="24"/>
        </w:rPr>
      </w:pPr>
      <w:r w:rsidRPr="001C0C0C">
        <w:rPr>
          <w:rFonts w:ascii="Times New Roman" w:eastAsia="Arial" w:hAnsi="Times New Roman" w:cs="Times New Roman"/>
          <w:sz w:val="24"/>
          <w:szCs w:val="24"/>
          <w:u w:val="single"/>
        </w:rPr>
        <w:t xml:space="preserve">Číslo účtu: 2002090002/6000    </w:t>
      </w:r>
    </w:p>
    <w:p w14:paraId="4E58E0C4" w14:textId="46C76E26" w:rsidR="00AC00F7" w:rsidRPr="001C0C0C" w:rsidRDefault="00AC00F7" w:rsidP="00AC00F7">
      <w:pPr>
        <w:pStyle w:val="Normln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0C0C">
        <w:rPr>
          <w:rFonts w:ascii="Times New Roman" w:eastAsia="Arial" w:hAnsi="Times New Roman" w:cs="Times New Roman"/>
          <w:sz w:val="24"/>
          <w:szCs w:val="24"/>
          <w:u w:val="single"/>
        </w:rPr>
        <w:t>Variabilní symbol:</w:t>
      </w:r>
      <w:r w:rsidRPr="001C0C0C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1C0C0C">
        <w:rPr>
          <w:rFonts w:ascii="Times New Roman" w:eastAsia="Arial" w:hAnsi="Times New Roman" w:cs="Times New Roman"/>
          <w:b/>
          <w:sz w:val="24"/>
          <w:szCs w:val="24"/>
        </w:rPr>
        <w:t xml:space="preserve">192021   </w:t>
      </w:r>
      <w:r w:rsidRPr="001C0C0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C0C0C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uvádějte prosím do poznámky jméno dítěte a název akce „Adaptační kurz“ kvůli identifikaci platby</w:t>
      </w:r>
    </w:p>
    <w:p w14:paraId="7D5F5F8C" w14:textId="2175F48A" w:rsidR="00AC00F7" w:rsidRPr="001C0C0C" w:rsidRDefault="00AC00F7" w:rsidP="00AC00F7">
      <w:pPr>
        <w:pStyle w:val="Normln2"/>
        <w:rPr>
          <w:rFonts w:ascii="Times New Roman" w:hAnsi="Times New Roman" w:cs="Times New Roman"/>
          <w:sz w:val="24"/>
          <w:szCs w:val="24"/>
        </w:rPr>
      </w:pPr>
      <w:r w:rsidRPr="001C0C0C">
        <w:rPr>
          <w:rFonts w:ascii="Times New Roman" w:eastAsia="Arial" w:hAnsi="Times New Roman" w:cs="Times New Roman"/>
          <w:sz w:val="24"/>
          <w:szCs w:val="24"/>
        </w:rPr>
        <w:t xml:space="preserve"> Všechny informace budou též vyvěšeny na webových stránkách školy</w:t>
      </w:r>
    </w:p>
    <w:p w14:paraId="7029F20B" w14:textId="6A6D52F2" w:rsidR="00AC00F7" w:rsidRPr="001C0C0C" w:rsidRDefault="00AC00F7" w:rsidP="00AC00F7">
      <w:pPr>
        <w:spacing w:before="384" w:after="0" w:line="240" w:lineRule="auto"/>
        <w:ind w:right="2605"/>
        <w:rPr>
          <w:rFonts w:ascii="Times New Roman" w:eastAsia="Arial" w:hAnsi="Times New Roman" w:cs="Times New Roman"/>
          <w:sz w:val="24"/>
          <w:szCs w:val="24"/>
        </w:rPr>
      </w:pPr>
      <w:r w:rsidRPr="001C0C0C">
        <w:rPr>
          <w:rFonts w:ascii="Times New Roman" w:eastAsia="Arial" w:hAnsi="Times New Roman" w:cs="Times New Roman"/>
          <w:sz w:val="24"/>
          <w:szCs w:val="24"/>
        </w:rPr>
        <w:tab/>
      </w:r>
    </w:p>
    <w:p w14:paraId="225744F5" w14:textId="6D910998" w:rsidR="00AC00F7" w:rsidRPr="001C0C0C" w:rsidRDefault="00AC00F7" w:rsidP="00AC00F7">
      <w:pPr>
        <w:spacing w:before="384" w:after="0" w:line="240" w:lineRule="auto"/>
        <w:ind w:right="260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C0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CENA  3100,- Kč ZAHRNUJE: </w:t>
      </w:r>
    </w:p>
    <w:p w14:paraId="08FD3809" w14:textId="18F06C6D" w:rsidR="00AC00F7" w:rsidRPr="001C0C0C" w:rsidRDefault="00AC00F7" w:rsidP="00AC00F7">
      <w:pPr>
        <w:spacing w:before="43" w:after="0" w:line="240" w:lineRule="auto"/>
        <w:ind w:right="-26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2900,-   služby agentury – viz </w:t>
      </w:r>
      <w:r w:rsidR="004248BD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</w:t>
      </w:r>
      <w:bookmarkStart w:id="0" w:name="_GoBack"/>
      <w:bookmarkEnd w:id="0"/>
    </w:p>
    <w:p w14:paraId="755B5A41" w14:textId="77777777" w:rsidR="00AC00F7" w:rsidRPr="001C0C0C" w:rsidRDefault="00AC00F7" w:rsidP="00AC00F7">
      <w:pPr>
        <w:pStyle w:val="Odstavecseseznamem"/>
        <w:numPr>
          <w:ilvl w:val="0"/>
          <w:numId w:val="1"/>
        </w:numPr>
        <w:spacing w:before="43" w:after="0" w:line="240" w:lineRule="auto"/>
        <w:ind w:right="-26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C0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dopravu autobusem s bezpečnostními pásy na místo a zpět</w:t>
      </w:r>
    </w:p>
    <w:p w14:paraId="4CA2572A" w14:textId="77777777" w:rsidR="00AC00F7" w:rsidRPr="001C0C0C" w:rsidRDefault="00AC00F7" w:rsidP="00AC00F7">
      <w:pPr>
        <w:pStyle w:val="Odstavecseseznamem"/>
        <w:numPr>
          <w:ilvl w:val="0"/>
          <w:numId w:val="1"/>
        </w:numPr>
        <w:spacing w:before="43" w:after="0" w:line="240" w:lineRule="auto"/>
        <w:ind w:right="-26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C0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ubytování </w:t>
      </w:r>
      <w:r w:rsidRPr="001C0C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4 - 6</w:t>
      </w:r>
      <w:r w:rsidRPr="001C0C0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lůžkových pokojích buňkového typu s vlastním WC a sprchou vždy pro dva pokoje</w:t>
      </w:r>
    </w:p>
    <w:p w14:paraId="0AF6C14D" w14:textId="77777777" w:rsidR="00AC00F7" w:rsidRPr="001C0C0C" w:rsidRDefault="00AC00F7" w:rsidP="00AC00F7">
      <w:pPr>
        <w:pStyle w:val="Odstavecseseznamem"/>
        <w:numPr>
          <w:ilvl w:val="0"/>
          <w:numId w:val="1"/>
        </w:numPr>
        <w:spacing w:before="43" w:after="0" w:line="240" w:lineRule="auto"/>
        <w:ind w:right="-26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C0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stravování formou plné penze (snídaně, svačina, oběd, svačina, večeře, pitný režim po celý den)</w:t>
      </w:r>
    </w:p>
    <w:p w14:paraId="37624EAF" w14:textId="77777777" w:rsidR="00AC00F7" w:rsidRPr="001C0C0C" w:rsidRDefault="00AC00F7" w:rsidP="00AC00F7">
      <w:pPr>
        <w:pStyle w:val="Odstavecseseznamem"/>
        <w:numPr>
          <w:ilvl w:val="0"/>
          <w:numId w:val="1"/>
        </w:numPr>
        <w:spacing w:before="43" w:after="0" w:line="240" w:lineRule="auto"/>
        <w:ind w:right="-26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C0C">
        <w:rPr>
          <w:rFonts w:ascii="Times New Roman" w:hAnsi="Times New Roman" w:cs="Times New Roman"/>
          <w:color w:val="000000"/>
          <w:sz w:val="24"/>
          <w:szCs w:val="24"/>
        </w:rPr>
        <w:t>všechny body uvedené v programu</w:t>
      </w:r>
    </w:p>
    <w:p w14:paraId="517173C1" w14:textId="77777777" w:rsidR="00AC00F7" w:rsidRPr="001C0C0C" w:rsidRDefault="00AC00F7" w:rsidP="00AC00F7">
      <w:pPr>
        <w:pStyle w:val="Odstavecseseznamem"/>
        <w:numPr>
          <w:ilvl w:val="0"/>
          <w:numId w:val="1"/>
        </w:numPr>
        <w:spacing w:before="43" w:after="0" w:line="240" w:lineRule="auto"/>
        <w:ind w:right="-26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C0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služby organizátorů, pedagogů a instruktorů po celou dobu kurzu</w:t>
      </w:r>
    </w:p>
    <w:p w14:paraId="08728756" w14:textId="77777777" w:rsidR="00AC00F7" w:rsidRPr="001C0C0C" w:rsidRDefault="00AC00F7" w:rsidP="00AC00F7">
      <w:pPr>
        <w:pStyle w:val="Odstavecseseznamem"/>
        <w:numPr>
          <w:ilvl w:val="0"/>
          <w:numId w:val="1"/>
        </w:numPr>
        <w:spacing w:before="43" w:after="0" w:line="240" w:lineRule="auto"/>
        <w:ind w:right="-26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C0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zapůjčení sportovního vybavení vč. bezpečnostních pomůcek</w:t>
      </w:r>
    </w:p>
    <w:tbl>
      <w:tblPr>
        <w:tblW w:w="107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05"/>
      </w:tblGrid>
      <w:tr w:rsidR="00AC00F7" w:rsidRPr="001C0C0C" w14:paraId="146E7BD3" w14:textId="77777777" w:rsidTr="0036741C">
        <w:trPr>
          <w:trHeight w:val="262"/>
        </w:trPr>
        <w:tc>
          <w:tcPr>
            <w:tcW w:w="10705" w:type="dxa"/>
          </w:tcPr>
          <w:p w14:paraId="2CBEA803" w14:textId="77777777" w:rsidR="00AC00F7" w:rsidRPr="001C0C0C" w:rsidRDefault="00AC00F7" w:rsidP="0036741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pojištění trvalých následků, zavazadel a odpovědnosti za způsobenou škod, stornopoplatků pro případ nemoci či úrazu před zahájením pobytu</w:t>
            </w:r>
          </w:p>
          <w:p w14:paraId="294056A7" w14:textId="77777777" w:rsidR="00AC00F7" w:rsidRPr="001C0C0C" w:rsidRDefault="00AC00F7" w:rsidP="0036741C">
            <w:pPr>
              <w:pStyle w:val="Odstavecseseznamem"/>
              <w:numPr>
                <w:ilvl w:val="0"/>
                <w:numId w:val="1"/>
              </w:numPr>
              <w:spacing w:before="43" w:after="0" w:line="240" w:lineRule="auto"/>
              <w:ind w:right="-26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0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pojištění CK proti úpadku dle zákona č. 159/1999 Sb.      </w:t>
            </w:r>
          </w:p>
          <w:p w14:paraId="24491D29" w14:textId="77777777" w:rsidR="00AC00F7" w:rsidRPr="001C0C0C" w:rsidRDefault="00AC00F7" w:rsidP="0036741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0753A" w14:textId="77777777" w:rsidR="00AC00F7" w:rsidRPr="001C0C0C" w:rsidRDefault="00AC00F7" w:rsidP="0036741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0C0C">
              <w:rPr>
                <w:rFonts w:ascii="Times New Roman" w:hAnsi="Times New Roman" w:cs="Times New Roman"/>
                <w:sz w:val="24"/>
                <w:szCs w:val="24"/>
              </w:rPr>
              <w:t>200,-   služby školy – v případě nevyužití celé částky se zbytek bude vracet</w:t>
            </w:r>
          </w:p>
          <w:p w14:paraId="2D38C07E" w14:textId="7A727948" w:rsidR="00AC00F7" w:rsidRPr="007A55DF" w:rsidRDefault="00AC00F7" w:rsidP="007A5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3D6030" w14:textId="77777777" w:rsidR="00AC00F7" w:rsidRPr="001C0C0C" w:rsidRDefault="00AC00F7" w:rsidP="0036741C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9FF70A" w14:textId="15D0FF93" w:rsidR="00AC00F7" w:rsidRPr="001C0C0C" w:rsidRDefault="001C0C0C" w:rsidP="001C0C0C">
            <w:pPr>
              <w:autoSpaceDE w:val="0"/>
              <w:autoSpaceDN w:val="0"/>
              <w:adjustRightInd w:val="0"/>
              <w:spacing w:after="0" w:line="240" w:lineRule="auto"/>
              <w:rPr>
                <w:rStyle w:val="Hypertextovodk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0C0C">
              <w:rPr>
                <w:rFonts w:ascii="Times New Roman" w:eastAsia="Arial" w:hAnsi="Times New Roman" w:cs="Times New Roman"/>
                <w:sz w:val="24"/>
                <w:szCs w:val="24"/>
              </w:rPr>
              <w:t>Případné dotazy rádi zodpovíme na</w:t>
            </w:r>
            <w:r w:rsidRPr="001C0C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1" w:history="1">
              <w:r w:rsidRPr="001C0C0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smejkalova.jitka@gykas.cz</w:t>
              </w:r>
            </w:hyperlink>
            <w:r w:rsidRPr="001C0C0C">
              <w:rPr>
                <w:rStyle w:val="Hypertextovodk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DE95F88" w14:textId="1BEDFC31" w:rsidR="001C0C0C" w:rsidRPr="001C0C0C" w:rsidRDefault="001C0C0C" w:rsidP="001C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Ohledně plateb se prosím obracejte na hospodářku školy </w:t>
            </w:r>
            <w:hyperlink r:id="rId12" w:history="1">
              <w:r w:rsidRPr="001C0C0C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irlvekova.romana@gykas.cz</w:t>
              </w:r>
            </w:hyperlink>
          </w:p>
          <w:p w14:paraId="21FA485C" w14:textId="77777777" w:rsidR="001C0C0C" w:rsidRPr="001C0C0C" w:rsidRDefault="001C0C0C" w:rsidP="001C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D52029" w14:textId="77777777" w:rsidR="00AC00F7" w:rsidRPr="001C0C0C" w:rsidRDefault="00AC00F7" w:rsidP="0036741C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3FA375" w14:textId="77777777" w:rsidR="00AC00F7" w:rsidRPr="001C0C0C" w:rsidRDefault="00AC00F7" w:rsidP="0036741C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B5DAFA0" w14:textId="31F2C1CC" w:rsidR="00AC00F7" w:rsidRDefault="00157A34" w:rsidP="00157A34">
      <w:pPr>
        <w:rPr>
          <w:rFonts w:ascii="Lucida Console" w:hAnsi="Lucida Console"/>
          <w:b/>
          <w:bCs/>
          <w:sz w:val="52"/>
          <w:szCs w:val="52"/>
          <w:u w:val="single"/>
        </w:rPr>
      </w:pPr>
      <w:r>
        <w:rPr>
          <w:rFonts w:ascii="Times New Roman" w:eastAsia="Arial" w:hAnsi="Times New Roman" w:cs="Times New Roman"/>
          <w:sz w:val="24"/>
          <w:szCs w:val="24"/>
        </w:rPr>
        <w:t>BLIŽŠÍ INFORMACE DOSTANETE PŘES EMAILOVÉ ADRESY V POSLEDNÍM SRPNOVÉM TÝDNU OD SVÝCH TŘÍDNÍCH UČITELŮ.</w:t>
      </w:r>
    </w:p>
    <w:sectPr w:rsidR="00AC00F7" w:rsidSect="00D43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5CFB276"/>
    <w:multiLevelType w:val="hybridMultilevel"/>
    <w:tmpl w:val="CCAC80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F7D369"/>
    <w:multiLevelType w:val="hybridMultilevel"/>
    <w:tmpl w:val="16634E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7407DDB"/>
    <w:multiLevelType w:val="hybridMultilevel"/>
    <w:tmpl w:val="891E1C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1AFD3C"/>
    <w:multiLevelType w:val="hybridMultilevel"/>
    <w:tmpl w:val="ADE09F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3441DE8"/>
    <w:multiLevelType w:val="hybridMultilevel"/>
    <w:tmpl w:val="7F88F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E4DE3"/>
    <w:multiLevelType w:val="hybridMultilevel"/>
    <w:tmpl w:val="C5EB05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9445AB"/>
    <w:multiLevelType w:val="hybridMultilevel"/>
    <w:tmpl w:val="B3C8A43E"/>
    <w:lvl w:ilvl="0" w:tplc="040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F90"/>
    <w:rsid w:val="00095768"/>
    <w:rsid w:val="00157A34"/>
    <w:rsid w:val="001A6CC6"/>
    <w:rsid w:val="001C0C0C"/>
    <w:rsid w:val="00343550"/>
    <w:rsid w:val="003A3210"/>
    <w:rsid w:val="003B46C6"/>
    <w:rsid w:val="003B6CD7"/>
    <w:rsid w:val="003C1E62"/>
    <w:rsid w:val="004248BD"/>
    <w:rsid w:val="004308ED"/>
    <w:rsid w:val="004E4FD6"/>
    <w:rsid w:val="005222CC"/>
    <w:rsid w:val="006A700E"/>
    <w:rsid w:val="007A55DF"/>
    <w:rsid w:val="0084620F"/>
    <w:rsid w:val="00A43250"/>
    <w:rsid w:val="00AC00F7"/>
    <w:rsid w:val="00C6246E"/>
    <w:rsid w:val="00C84C83"/>
    <w:rsid w:val="00CE7EAE"/>
    <w:rsid w:val="00D43F90"/>
    <w:rsid w:val="00E0551F"/>
    <w:rsid w:val="00F03AAC"/>
    <w:rsid w:val="00F77E1A"/>
    <w:rsid w:val="00F840A9"/>
    <w:rsid w:val="00F8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5B3AEC5"/>
  <w15:docId w15:val="{CA14F3D2-7D50-45EF-9D1F-D4C65B74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2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4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4C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4C8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C8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4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70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rmln1">
    <w:name w:val="Normální1"/>
    <w:rsid w:val="003B46C6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character" w:styleId="Siln">
    <w:name w:val="Strong"/>
    <w:qFormat/>
    <w:rsid w:val="003B46C6"/>
    <w:rPr>
      <w:b/>
      <w:bCs/>
    </w:rPr>
  </w:style>
  <w:style w:type="paragraph" w:customStyle="1" w:styleId="Normln2">
    <w:name w:val="Normální2"/>
    <w:rsid w:val="0084620F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C0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rlvekova.romana@gyka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mejkalova.jitka@gykas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zbraslavic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6710-0B94-46C4-BC26-B112A747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5701</TotalTime>
  <Pages>2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Smejkalová</dc:creator>
  <cp:keywords/>
  <dc:description/>
  <cp:lastModifiedBy>Jitka Smejkalová</cp:lastModifiedBy>
  <cp:revision>16</cp:revision>
  <cp:lastPrinted>2021-06-25T06:53:00Z</cp:lastPrinted>
  <dcterms:created xsi:type="dcterms:W3CDTF">2019-06-12T17:36:00Z</dcterms:created>
  <dcterms:modified xsi:type="dcterms:W3CDTF">2021-08-18T09:21:00Z</dcterms:modified>
</cp:coreProperties>
</file>